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DC" w:rsidRPr="003255AE" w:rsidRDefault="003949DC" w:rsidP="00C00D1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9" w:color="auto"/>
        </w:pBdr>
        <w:tabs>
          <w:tab w:val="left" w:pos="2402"/>
          <w:tab w:val="center" w:pos="4156"/>
        </w:tabs>
        <w:rPr>
          <w:rFonts w:cs="B Yagut"/>
          <w:b/>
          <w:bCs/>
          <w:sz w:val="20"/>
          <w:szCs w:val="20"/>
          <w:rtl/>
          <w:lang w:bidi="fa-IR"/>
        </w:rPr>
      </w:pP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مركز / شبكه        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            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دانشگاه علوم پزشكي وخدمات بهداشتي درماني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شهيد بهشتي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                        </w:t>
      </w:r>
      <w:r w:rsidR="00C00D13">
        <w:rPr>
          <w:rFonts w:cs="B Yagut" w:hint="cs"/>
          <w:b/>
          <w:bCs/>
          <w:sz w:val="20"/>
          <w:szCs w:val="20"/>
          <w:rtl/>
        </w:rPr>
        <w:t xml:space="preserve">                          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كد فرم :</w:t>
      </w:r>
      <w:r>
        <w:rPr>
          <w:rFonts w:cs="B Yagut" w:hint="cs"/>
          <w:b/>
          <w:bCs/>
          <w:sz w:val="20"/>
          <w:szCs w:val="20"/>
          <w:rtl/>
          <w:lang w:val="en-CA"/>
        </w:rPr>
        <w:t>02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-</w:t>
      </w:r>
      <w:r>
        <w:rPr>
          <w:rFonts w:cs="B Yagut" w:hint="cs"/>
          <w:b/>
          <w:bCs/>
          <w:sz w:val="20"/>
          <w:szCs w:val="20"/>
          <w:rtl/>
          <w:lang w:bidi="fa-IR"/>
        </w:rPr>
        <w:t>01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-102</w:t>
      </w:r>
    </w:p>
    <w:p w:rsidR="003949DC" w:rsidRPr="003255AE" w:rsidRDefault="003949DC" w:rsidP="00C00D1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9" w:color="auto"/>
        </w:pBdr>
        <w:rPr>
          <w:rFonts w:cs="B Yagut"/>
          <w:b/>
          <w:bCs/>
          <w:sz w:val="20"/>
          <w:szCs w:val="20"/>
          <w:rtl/>
        </w:rPr>
      </w:pP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نام واحد :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معاونت امور بهداشتي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</w:t>
      </w:r>
      <w:r w:rsidR="00C00D13">
        <w:rPr>
          <w:rFonts w:cs="B Yagut" w:hint="cs"/>
          <w:b/>
          <w:bCs/>
          <w:sz w:val="20"/>
          <w:szCs w:val="20"/>
          <w:rtl/>
        </w:rPr>
        <w:t xml:space="preserve">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تاريخ تكميل :    /      /</w:t>
      </w:r>
    </w:p>
    <w:p w:rsidR="003949DC" w:rsidRPr="003255AE" w:rsidRDefault="00F567AC" w:rsidP="00C00D1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9" w:color="auto"/>
        </w:pBdr>
        <w:jc w:val="center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/>
          <w:b/>
          <w:b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3pt;margin-top:1.05pt;width:13.8pt;height:15.15pt;z-index:251660288">
            <v:textbox style="mso-next-textbox:#_x0000_s1026">
              <w:txbxContent>
                <w:p w:rsidR="003949DC" w:rsidRDefault="003949DC" w:rsidP="003949DC"/>
              </w:txbxContent>
            </v:textbox>
            <w10:wrap anchorx="page"/>
          </v:shape>
        </w:pict>
      </w:r>
      <w:r w:rsidR="003949DC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          </w:t>
      </w:r>
      <w:r w:rsidR="00C00D13">
        <w:rPr>
          <w:rFonts w:cs="B Yagut" w:hint="cs"/>
          <w:b/>
          <w:bCs/>
          <w:sz w:val="20"/>
          <w:szCs w:val="20"/>
          <w:rtl/>
        </w:rPr>
        <w:t xml:space="preserve">          </w:t>
      </w:r>
      <w:r w:rsidR="003949DC">
        <w:rPr>
          <w:rFonts w:cs="B Yagut" w:hint="cs"/>
          <w:b/>
          <w:bCs/>
          <w:sz w:val="20"/>
          <w:szCs w:val="20"/>
          <w:rtl/>
        </w:rPr>
        <w:t xml:space="preserve"> </w:t>
      </w:r>
      <w:r w:rsidR="003949DC" w:rsidRPr="006470B7">
        <w:rPr>
          <w:rFonts w:cs="B Yagut" w:hint="cs"/>
          <w:b/>
          <w:bCs/>
          <w:sz w:val="20"/>
          <w:szCs w:val="20"/>
          <w:rtl/>
          <w:lang w:bidi="fa-IR"/>
        </w:rPr>
        <w:t xml:space="preserve">فرم </w:t>
      </w:r>
      <w:r w:rsidR="003949DC" w:rsidRPr="004B168C">
        <w:rPr>
          <w:rFonts w:cs="B Yagut" w:hint="cs"/>
          <w:b/>
          <w:bCs/>
          <w:sz w:val="20"/>
          <w:szCs w:val="20"/>
          <w:rtl/>
          <w:lang w:bidi="fa-IR"/>
        </w:rPr>
        <w:t>پايش هفتگي مراقبت فعال براي كشف موارد فلج شل حاد</w:t>
      </w:r>
      <w:r w:rsidR="003949DC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3949DC" w:rsidRPr="004B168C">
        <w:rPr>
          <w:rFonts w:cs="B Yagut" w:hint="cs"/>
          <w:b/>
          <w:bCs/>
          <w:sz w:val="20"/>
          <w:szCs w:val="20"/>
          <w:rtl/>
          <w:lang w:bidi="fa-IR"/>
        </w:rPr>
        <w:t>و سرخك</w:t>
      </w:r>
      <w:r w:rsidR="003949DC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   </w:t>
      </w:r>
      <w:r w:rsidR="003949DC">
        <w:rPr>
          <w:rFonts w:cs="B Yagut" w:hint="cs"/>
          <w:b/>
          <w:bCs/>
          <w:sz w:val="20"/>
          <w:szCs w:val="20"/>
          <w:rtl/>
          <w:lang w:bidi="fa-IR"/>
        </w:rPr>
        <w:t xml:space="preserve">          </w:t>
      </w:r>
      <w:r w:rsidR="003949DC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</w:t>
      </w:r>
      <w:r w:rsidR="003949DC">
        <w:rPr>
          <w:rFonts w:cs="B Yagut" w:hint="cs"/>
          <w:b/>
          <w:bCs/>
          <w:sz w:val="20"/>
          <w:szCs w:val="20"/>
          <w:rtl/>
          <w:lang w:bidi="fa-IR"/>
        </w:rPr>
        <w:t xml:space="preserve">       </w:t>
      </w:r>
      <w:r w:rsidR="003949DC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      </w:t>
      </w:r>
      <w:r w:rsidR="00C00D13">
        <w:rPr>
          <w:rFonts w:cs="B Yagut" w:hint="cs"/>
          <w:b/>
          <w:bCs/>
          <w:sz w:val="20"/>
          <w:szCs w:val="20"/>
          <w:rtl/>
          <w:lang w:bidi="fa-IR"/>
        </w:rPr>
        <w:t xml:space="preserve">         </w:t>
      </w:r>
      <w:r w:rsidR="003949DC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3949DC" w:rsidRPr="003255AE">
        <w:rPr>
          <w:rFonts w:cs="B Yagut" w:hint="cs"/>
          <w:b/>
          <w:bCs/>
          <w:sz w:val="20"/>
          <w:szCs w:val="20"/>
          <w:rtl/>
        </w:rPr>
        <w:t>ماه</w:t>
      </w:r>
    </w:p>
    <w:p w:rsidR="003949DC" w:rsidRDefault="003949DC" w:rsidP="00C00D1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9" w:color="auto"/>
        </w:pBdr>
        <w:jc w:val="center"/>
        <w:rPr>
          <w:rFonts w:cs="B Yagut"/>
          <w:b/>
          <w:bCs/>
          <w:sz w:val="20"/>
          <w:szCs w:val="20"/>
          <w:rtl/>
          <w:lang w:bidi="fa-IR"/>
        </w:rPr>
      </w:pP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دوره تكميل فرم : </w:t>
      </w:r>
      <w:r>
        <w:rPr>
          <w:rFonts w:cs="B Yagut" w:hint="cs"/>
          <w:b/>
          <w:bCs/>
          <w:sz w:val="20"/>
          <w:szCs w:val="20"/>
          <w:rtl/>
          <w:lang w:bidi="fa-IR"/>
        </w:rPr>
        <w:t>هفتگي</w:t>
      </w:r>
    </w:p>
    <w:p w:rsidR="00C00D13" w:rsidRDefault="00F567AC" w:rsidP="00F567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9" w:color="auto"/>
        </w:pBdr>
        <w:tabs>
          <w:tab w:val="left" w:pos="5775"/>
        </w:tabs>
        <w:rPr>
          <w:rFonts w:cs="B Yagut"/>
          <w:rtl/>
          <w:lang w:bidi="fa-IR"/>
        </w:rPr>
      </w:pPr>
      <w:r>
        <w:rPr>
          <w:rFonts w:cs="B Yagut"/>
          <w:b/>
          <w:bCs/>
          <w:noProof/>
          <w:sz w:val="20"/>
          <w:szCs w:val="20"/>
          <w:rtl/>
          <w:lang w:bidi="fa-IR"/>
        </w:rPr>
        <w:pict>
          <v:shape id="_x0000_s1031" type="#_x0000_t202" style="position:absolute;left:0;text-align:left;margin-left:61.3pt;margin-top:15.7pt;width:13.8pt;height:15.15pt;z-index:251664384">
            <v:textbox style="mso-next-textbox:#_x0000_s1031">
              <w:txbxContent>
                <w:p w:rsidR="00F567AC" w:rsidRDefault="00F567AC" w:rsidP="00F567AC"/>
              </w:txbxContent>
            </v:textbox>
            <w10:wrap anchorx="page"/>
          </v:shape>
        </w:pict>
      </w:r>
      <w:r w:rsidR="003949DC" w:rsidRPr="003255AE">
        <w:rPr>
          <w:rFonts w:cs="B Yagut" w:hint="cs"/>
          <w:b/>
          <w:bCs/>
          <w:sz w:val="20"/>
          <w:szCs w:val="20"/>
          <w:rtl/>
          <w:lang w:bidi="fa-IR"/>
        </w:rPr>
        <w:t>نوع واحد</w:t>
      </w:r>
      <w:r w:rsidR="00C00D13">
        <w:rPr>
          <w:rFonts w:cs="B Yagut" w:hint="cs"/>
          <w:b/>
          <w:bCs/>
          <w:sz w:val="20"/>
          <w:szCs w:val="20"/>
          <w:rtl/>
          <w:lang w:bidi="fa-IR"/>
        </w:rPr>
        <w:t>:</w:t>
      </w:r>
      <w:r w:rsidR="003949DC" w:rsidRPr="00D3745D">
        <w:rPr>
          <w:rFonts w:cs="B Yagut" w:hint="cs"/>
          <w:rtl/>
          <w:lang w:bidi="fa-IR"/>
        </w:rPr>
        <w:t xml:space="preserve"> </w:t>
      </w:r>
      <w:r>
        <w:rPr>
          <w:rFonts w:cs="B Yagut"/>
          <w:rtl/>
          <w:lang w:bidi="fa-IR"/>
        </w:rPr>
        <w:tab/>
      </w:r>
      <w:r>
        <w:rPr>
          <w:rFonts w:cs="B Yagut" w:hint="cs"/>
          <w:rtl/>
          <w:lang w:bidi="fa-IR"/>
        </w:rPr>
        <w:t>از تاریخ..........................لغایت.........................</w:t>
      </w:r>
      <w:bookmarkStart w:id="0" w:name="_GoBack"/>
      <w:bookmarkEnd w:id="0"/>
    </w:p>
    <w:p w:rsidR="003949DC" w:rsidRPr="00293242" w:rsidRDefault="00F567AC" w:rsidP="00F567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9" w:color="auto"/>
        </w:pBdr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/>
          <w:b/>
          <w:bCs/>
          <w:noProof/>
          <w:sz w:val="20"/>
          <w:szCs w:val="20"/>
          <w:rtl/>
        </w:rPr>
        <w:pict>
          <v:shape id="_x0000_s1029" type="#_x0000_t202" style="position:absolute;left:0;text-align:left;margin-left:167.05pt;margin-top:2.05pt;width:13.8pt;height:15.15pt;z-index:251663360">
            <v:textbox style="mso-next-textbox:#_x0000_s1029">
              <w:txbxContent>
                <w:p w:rsidR="003949DC" w:rsidRDefault="003949DC" w:rsidP="003949DC"/>
              </w:txbxContent>
            </v:textbox>
            <w10:wrap anchorx="page"/>
          </v:shape>
        </w:pict>
      </w:r>
      <w:r>
        <w:rPr>
          <w:rFonts w:cs="B Yagut"/>
          <w:b/>
          <w:bCs/>
          <w:noProof/>
          <w:sz w:val="20"/>
          <w:szCs w:val="20"/>
          <w:rtl/>
        </w:rPr>
        <w:pict>
          <v:shape id="_x0000_s1028" type="#_x0000_t202" style="position:absolute;left:0;text-align:left;margin-left:343.9pt;margin-top:1.3pt;width:13.8pt;height:15.15pt;z-index:251662336">
            <v:textbox style="mso-next-textbox:#_x0000_s1028">
              <w:txbxContent>
                <w:p w:rsidR="003949DC" w:rsidRDefault="003949DC" w:rsidP="003949DC"/>
              </w:txbxContent>
            </v:textbox>
            <w10:wrap anchorx="page"/>
          </v:shape>
        </w:pict>
      </w:r>
      <w:r>
        <w:rPr>
          <w:rFonts w:cs="B Yagut"/>
          <w:b/>
          <w:bCs/>
          <w:noProof/>
          <w:sz w:val="20"/>
          <w:szCs w:val="20"/>
          <w:rtl/>
        </w:rPr>
        <w:pict>
          <v:shape id="_x0000_s1027" type="#_x0000_t202" style="position:absolute;left:0;text-align:left;margin-left:622.45pt;margin-top:.55pt;width:13.8pt;height:15.15pt;z-index:251661312">
            <v:textbox style="mso-next-textbox:#_x0000_s1027">
              <w:txbxContent>
                <w:p w:rsidR="003949DC" w:rsidRDefault="003949DC" w:rsidP="003949DC"/>
              </w:txbxContent>
            </v:textbox>
            <w10:wrap anchorx="page"/>
          </v:shape>
        </w:pict>
      </w:r>
      <w:r w:rsidR="00C00D13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</w:t>
      </w:r>
      <w:r w:rsidR="00C00D13" w:rsidRPr="004021E4">
        <w:rPr>
          <w:rFonts w:cs="B Yagut" w:hint="cs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 xml:space="preserve">بیمارستان         .........................................                 </w:t>
      </w:r>
      <w:r w:rsidR="00C00D13" w:rsidRPr="004021E4">
        <w:rPr>
          <w:rFonts w:cs="B Yagut" w:hint="cs"/>
          <w:rtl/>
          <w:lang w:bidi="fa-IR"/>
        </w:rPr>
        <w:t>مركز</w:t>
      </w:r>
      <w:r w:rsidR="00C00D13" w:rsidRPr="00D3745D">
        <w:rPr>
          <w:rFonts w:cs="B Yagut" w:hint="cs"/>
          <w:rtl/>
          <w:lang w:bidi="fa-IR"/>
        </w:rPr>
        <w:t xml:space="preserve"> </w:t>
      </w:r>
      <w:r w:rsidR="003949DC">
        <w:rPr>
          <w:rFonts w:cs="B Yagut" w:hint="cs"/>
          <w:rtl/>
          <w:lang w:bidi="fa-IR"/>
        </w:rPr>
        <w:t>سلامت جامعه</w:t>
      </w:r>
      <w:r w:rsidR="003949DC" w:rsidRPr="006470B7">
        <w:rPr>
          <w:rFonts w:cs="B Yagut" w:hint="cs"/>
          <w:rtl/>
          <w:lang w:bidi="fa-IR"/>
        </w:rPr>
        <w:t xml:space="preserve"> </w:t>
      </w:r>
      <w:r w:rsidR="003949DC" w:rsidRPr="00C00D13">
        <w:rPr>
          <w:rFonts w:cs="B Yagut" w:hint="cs"/>
          <w:rtl/>
          <w:lang w:bidi="fa-IR"/>
        </w:rPr>
        <w:t>شهري</w:t>
      </w:r>
      <w:r w:rsidR="003949DC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</w:t>
      </w:r>
      <w:r w:rsidR="00C00D13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</w:t>
      </w:r>
      <w:r w:rsidR="003949DC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3949DC" w:rsidRPr="00C00D13">
        <w:rPr>
          <w:rFonts w:cs="B Yagut" w:hint="cs"/>
          <w:rtl/>
          <w:lang w:bidi="fa-IR"/>
        </w:rPr>
        <w:t xml:space="preserve">مركز </w:t>
      </w:r>
      <w:r w:rsidR="003949DC">
        <w:rPr>
          <w:rFonts w:cs="B Yagut" w:hint="cs"/>
          <w:rtl/>
          <w:lang w:bidi="fa-IR"/>
        </w:rPr>
        <w:t>سلامت جامعه</w:t>
      </w:r>
      <w:r w:rsidR="003949DC" w:rsidRPr="006470B7">
        <w:rPr>
          <w:rFonts w:cs="B Yagut" w:hint="cs"/>
          <w:rtl/>
          <w:lang w:bidi="fa-IR"/>
        </w:rPr>
        <w:t xml:space="preserve"> </w:t>
      </w:r>
      <w:r w:rsidR="003949DC" w:rsidRPr="00C00D13">
        <w:rPr>
          <w:rFonts w:cs="B Yagut" w:hint="cs"/>
          <w:rtl/>
          <w:lang w:bidi="fa-IR"/>
        </w:rPr>
        <w:t>روستايي</w:t>
      </w:r>
      <w:r w:rsidR="003949DC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</w:t>
      </w:r>
      <w:r w:rsidR="003949DC" w:rsidRPr="003255AE">
        <w:rPr>
          <w:rFonts w:cs="B Yagut" w:hint="cs"/>
          <w:b/>
          <w:bCs/>
          <w:sz w:val="20"/>
          <w:szCs w:val="20"/>
          <w:rtl/>
        </w:rPr>
        <w:t xml:space="preserve">          </w:t>
      </w:r>
      <w:r w:rsidR="003949DC">
        <w:rPr>
          <w:rFonts w:cs="B Yagut" w:hint="cs"/>
          <w:b/>
          <w:bCs/>
          <w:sz w:val="20"/>
          <w:szCs w:val="20"/>
          <w:rtl/>
        </w:rPr>
        <w:t xml:space="preserve">       </w:t>
      </w:r>
      <w:r w:rsidR="003949DC"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 w:rsidR="003949DC" w:rsidRPr="00C00D13">
        <w:rPr>
          <w:rFonts w:cs="B Yagut" w:hint="cs"/>
          <w:rtl/>
          <w:lang w:bidi="fa-IR"/>
        </w:rPr>
        <w:t>خانه بهداشت</w:t>
      </w:r>
    </w:p>
    <w:p w:rsidR="003949DC" w:rsidRDefault="003949DC" w:rsidP="003949DC">
      <w:pPr>
        <w:jc w:val="center"/>
        <w:rPr>
          <w:rFonts w:cs="Zar"/>
          <w:b/>
          <w:bCs/>
          <w:sz w:val="28"/>
          <w:rtl/>
        </w:rPr>
      </w:pPr>
    </w:p>
    <w:tbl>
      <w:tblPr>
        <w:bidiVisual/>
        <w:tblW w:w="1549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810"/>
        <w:gridCol w:w="450"/>
        <w:gridCol w:w="450"/>
        <w:gridCol w:w="450"/>
        <w:gridCol w:w="450"/>
        <w:gridCol w:w="450"/>
        <w:gridCol w:w="452"/>
        <w:gridCol w:w="44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990"/>
        <w:gridCol w:w="990"/>
        <w:gridCol w:w="816"/>
      </w:tblGrid>
      <w:tr w:rsidR="003949DC" w:rsidRPr="001A7540" w:rsidTr="00C00D13">
        <w:trPr>
          <w:trHeight w:val="646"/>
          <w:jc w:val="center"/>
        </w:trPr>
        <w:tc>
          <w:tcPr>
            <w:tcW w:w="1086" w:type="dxa"/>
            <w:vMerge w:val="restart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(1) </w:t>
            </w:r>
          </w:p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بخشها</w:t>
            </w:r>
          </w:p>
        </w:tc>
        <w:tc>
          <w:tcPr>
            <w:tcW w:w="810" w:type="dxa"/>
            <w:vMerge w:val="restart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(2) </w:t>
            </w:r>
          </w:p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تعداد بخشهاي موجود</w:t>
            </w:r>
          </w:p>
        </w:tc>
        <w:tc>
          <w:tcPr>
            <w:tcW w:w="3600" w:type="dxa"/>
            <w:gridSpan w:val="8"/>
          </w:tcPr>
          <w:p w:rsidR="00C00D13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(3) </w:t>
            </w:r>
          </w:p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تعداد  موارد فلج شل حاد و سرخك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و سرخجه مادرزادي</w:t>
            </w: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در مدارك پزشكي بيماران بستري </w:t>
            </w:r>
          </w:p>
        </w:tc>
        <w:tc>
          <w:tcPr>
            <w:tcW w:w="3600" w:type="dxa"/>
            <w:gridSpan w:val="8"/>
          </w:tcPr>
          <w:p w:rsidR="00C00D13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(4)</w:t>
            </w:r>
          </w:p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تعداد  موارد فلج شل حاد و سرخك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و سرخجه مادرزادي</w:t>
            </w: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در مدارك پزشكي بيماران سرپايي</w:t>
            </w:r>
          </w:p>
        </w:tc>
        <w:tc>
          <w:tcPr>
            <w:tcW w:w="3600" w:type="dxa"/>
            <w:gridSpan w:val="8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(5)</w:t>
            </w:r>
          </w:p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جمع موارد فلج شل حاد و سرخك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و سرخجه مادرزادي</w:t>
            </w:r>
          </w:p>
        </w:tc>
        <w:tc>
          <w:tcPr>
            <w:tcW w:w="990" w:type="dxa"/>
            <w:vMerge w:val="restart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(6)</w:t>
            </w:r>
          </w:p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ذكر دلايل عدم گزارش</w:t>
            </w:r>
          </w:p>
        </w:tc>
        <w:tc>
          <w:tcPr>
            <w:tcW w:w="990" w:type="dxa"/>
            <w:vMerge w:val="restart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(7) </w:t>
            </w:r>
          </w:p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تعداد بازديد انجام‌شده</w:t>
            </w:r>
          </w:p>
        </w:tc>
        <w:tc>
          <w:tcPr>
            <w:tcW w:w="816" w:type="dxa"/>
            <w:vMerge w:val="restart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(8)</w:t>
            </w:r>
          </w:p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درصد تحقق بازديدها</w:t>
            </w:r>
          </w:p>
        </w:tc>
      </w:tr>
      <w:tr w:rsidR="00C00D13" w:rsidRPr="001A7540" w:rsidTr="00C00D13">
        <w:trPr>
          <w:trHeight w:val="141"/>
          <w:jc w:val="center"/>
        </w:trPr>
        <w:tc>
          <w:tcPr>
            <w:tcW w:w="1086" w:type="dxa"/>
            <w:vMerge/>
            <w:vAlign w:val="center"/>
          </w:tcPr>
          <w:p w:rsidR="003949DC" w:rsidRPr="001A7540" w:rsidRDefault="003949DC" w:rsidP="00796FC7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گزارش‌شده</w:t>
            </w:r>
          </w:p>
        </w:tc>
        <w:tc>
          <w:tcPr>
            <w:tcW w:w="1800" w:type="dxa"/>
            <w:gridSpan w:val="4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گزارش‌نشده</w:t>
            </w:r>
          </w:p>
        </w:tc>
        <w:tc>
          <w:tcPr>
            <w:tcW w:w="1800" w:type="dxa"/>
            <w:gridSpan w:val="4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گزارش‌شده</w:t>
            </w:r>
          </w:p>
        </w:tc>
        <w:tc>
          <w:tcPr>
            <w:tcW w:w="1800" w:type="dxa"/>
            <w:gridSpan w:val="4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گزارش‌نشده</w:t>
            </w:r>
          </w:p>
        </w:tc>
        <w:tc>
          <w:tcPr>
            <w:tcW w:w="1800" w:type="dxa"/>
            <w:gridSpan w:val="4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گزارش‌شده</w:t>
            </w:r>
          </w:p>
        </w:tc>
        <w:tc>
          <w:tcPr>
            <w:tcW w:w="1800" w:type="dxa"/>
            <w:gridSpan w:val="4"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1A7540">
              <w:rPr>
                <w:rFonts w:cs="B Yagut" w:hint="cs"/>
                <w:sz w:val="20"/>
                <w:szCs w:val="20"/>
                <w:rtl/>
                <w:lang w:bidi="fa-IR"/>
              </w:rPr>
              <w:t>گزارش‌نشده</w:t>
            </w:r>
          </w:p>
        </w:tc>
        <w:tc>
          <w:tcPr>
            <w:tcW w:w="990" w:type="dxa"/>
            <w:vMerge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Merge/>
            <w:vAlign w:val="center"/>
          </w:tcPr>
          <w:p w:rsidR="003949DC" w:rsidRPr="001A7540" w:rsidRDefault="003949DC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C00D13" w:rsidRPr="001A7540" w:rsidTr="00C00D13">
        <w:trPr>
          <w:cantSplit/>
          <w:trHeight w:val="1340"/>
          <w:jc w:val="center"/>
        </w:trPr>
        <w:tc>
          <w:tcPr>
            <w:tcW w:w="1086" w:type="dxa"/>
            <w:vMerge/>
            <w:vAlign w:val="center"/>
          </w:tcPr>
          <w:p w:rsidR="00C00D13" w:rsidRPr="001A7540" w:rsidRDefault="00C00D13" w:rsidP="00796FC7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C00D13" w:rsidRPr="001A7540" w:rsidRDefault="00C00D13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فلج شل حاد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سرخك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tbRl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سرخجه مادرزادی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tbRl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مننژیت منتشر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فلج شل حاد</w:t>
            </w:r>
          </w:p>
        </w:tc>
        <w:tc>
          <w:tcPr>
            <w:tcW w:w="452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سرخك</w:t>
            </w:r>
          </w:p>
        </w:tc>
        <w:tc>
          <w:tcPr>
            <w:tcW w:w="448" w:type="dxa"/>
            <w:textDirection w:val="tbRl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سرخجه مادرزادي</w:t>
            </w:r>
          </w:p>
        </w:tc>
        <w:tc>
          <w:tcPr>
            <w:tcW w:w="450" w:type="dxa"/>
            <w:textDirection w:val="tbRl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مننژیت منتشر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فلج شل حاد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سرخك</w:t>
            </w:r>
          </w:p>
        </w:tc>
        <w:tc>
          <w:tcPr>
            <w:tcW w:w="450" w:type="dxa"/>
            <w:textDirection w:val="tbRl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سرخجه مادرزادی</w:t>
            </w:r>
          </w:p>
        </w:tc>
        <w:tc>
          <w:tcPr>
            <w:tcW w:w="450" w:type="dxa"/>
            <w:textDirection w:val="tbRl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مننژیت منتشر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فلج شل حاد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سرخك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سرخجه مادرزادی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مننژیت منتشر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فلج شل حاد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سرخك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سرخجه مادرزادي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مننيژیت منتشر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فلج شل حاد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سرخك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سرخجه مادرزادي</w:t>
            </w:r>
          </w:p>
        </w:tc>
        <w:tc>
          <w:tcPr>
            <w:tcW w:w="450" w:type="dxa"/>
            <w:textDirection w:val="tbRl"/>
            <w:vAlign w:val="center"/>
          </w:tcPr>
          <w:p w:rsidR="00C00D13" w:rsidRPr="004F0D5F" w:rsidRDefault="00C00D13" w:rsidP="00796FC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4F0D5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مننژیت منتشر</w:t>
            </w:r>
          </w:p>
        </w:tc>
        <w:tc>
          <w:tcPr>
            <w:tcW w:w="990" w:type="dxa"/>
            <w:vAlign w:val="center"/>
          </w:tcPr>
          <w:p w:rsidR="00C00D13" w:rsidRPr="001A7540" w:rsidRDefault="00C00D13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1A7540" w:rsidRDefault="00C00D13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C00D13" w:rsidRPr="001A7540" w:rsidRDefault="00C00D13" w:rsidP="00796FC7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C00D13" w:rsidRPr="001A7540" w:rsidTr="00C00D13">
        <w:trPr>
          <w:trHeight w:val="279"/>
          <w:jc w:val="center"/>
        </w:trPr>
        <w:tc>
          <w:tcPr>
            <w:tcW w:w="1086" w:type="dxa"/>
            <w:vAlign w:val="center"/>
          </w:tcPr>
          <w:p w:rsidR="00C00D13" w:rsidRPr="004F0D5F" w:rsidRDefault="00C00D13" w:rsidP="00796FC7">
            <w:pPr>
              <w:spacing w:line="264" w:lineRule="auto"/>
              <w:rPr>
                <w:rFonts w:cs="B Zar"/>
                <w:b/>
                <w:bCs/>
                <w:rtl/>
                <w:lang w:bidi="fa-IR"/>
              </w:rPr>
            </w:pPr>
            <w:r w:rsidRPr="004F0D5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عفوني</w:t>
            </w:r>
          </w:p>
        </w:tc>
        <w:tc>
          <w:tcPr>
            <w:tcW w:w="81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48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</w:tr>
      <w:tr w:rsidR="004021E4" w:rsidRPr="001A7540" w:rsidTr="004021E4">
        <w:trPr>
          <w:trHeight w:val="279"/>
          <w:jc w:val="center"/>
        </w:trPr>
        <w:tc>
          <w:tcPr>
            <w:tcW w:w="1086" w:type="dxa"/>
            <w:vAlign w:val="center"/>
          </w:tcPr>
          <w:p w:rsidR="00C00D13" w:rsidRPr="004F0D5F" w:rsidRDefault="00C00D13" w:rsidP="00796FC7">
            <w:pPr>
              <w:spacing w:line="264" w:lineRule="auto"/>
              <w:rPr>
                <w:rFonts w:cs="B Zar"/>
                <w:b/>
                <w:bCs/>
                <w:rtl/>
                <w:lang w:bidi="fa-IR"/>
              </w:rPr>
            </w:pPr>
            <w:r w:rsidRPr="004F0D5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توانبخشي</w:t>
            </w:r>
          </w:p>
        </w:tc>
        <w:tc>
          <w:tcPr>
            <w:tcW w:w="81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48" w:type="dxa"/>
            <w:shd w:val="clear" w:color="auto" w:fill="404040" w:themeFill="text1" w:themeFillTint="BF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404040" w:themeFill="text1" w:themeFillTint="BF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</w:tr>
      <w:tr w:rsidR="00C00D13" w:rsidRPr="001A7540" w:rsidTr="00C00D13">
        <w:trPr>
          <w:trHeight w:val="279"/>
          <w:jc w:val="center"/>
        </w:trPr>
        <w:tc>
          <w:tcPr>
            <w:tcW w:w="1086" w:type="dxa"/>
            <w:vAlign w:val="center"/>
          </w:tcPr>
          <w:p w:rsidR="00C00D13" w:rsidRPr="004F0D5F" w:rsidRDefault="00C00D13" w:rsidP="00796FC7">
            <w:pPr>
              <w:spacing w:line="264" w:lineRule="auto"/>
              <w:rPr>
                <w:rFonts w:cs="B Zar"/>
                <w:b/>
                <w:bCs/>
                <w:rtl/>
                <w:lang w:bidi="fa-IR"/>
              </w:rPr>
            </w:pPr>
            <w:r w:rsidRPr="004F0D5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مدارك پزشكي</w:t>
            </w:r>
          </w:p>
        </w:tc>
        <w:tc>
          <w:tcPr>
            <w:tcW w:w="81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48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</w:tr>
      <w:tr w:rsidR="00C00D13" w:rsidRPr="001A7540" w:rsidTr="00C00D13">
        <w:trPr>
          <w:trHeight w:val="279"/>
          <w:jc w:val="center"/>
        </w:trPr>
        <w:tc>
          <w:tcPr>
            <w:tcW w:w="1086" w:type="dxa"/>
            <w:vAlign w:val="center"/>
          </w:tcPr>
          <w:p w:rsidR="00C00D13" w:rsidRPr="004F0D5F" w:rsidRDefault="00C00D13" w:rsidP="00796FC7">
            <w:pPr>
              <w:spacing w:line="264" w:lineRule="auto"/>
              <w:rPr>
                <w:rFonts w:cs="B Zar"/>
                <w:b/>
                <w:bCs/>
                <w:rtl/>
                <w:lang w:bidi="fa-IR"/>
              </w:rPr>
            </w:pPr>
            <w:r w:rsidRPr="004F0D5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اعصاب</w:t>
            </w:r>
          </w:p>
        </w:tc>
        <w:tc>
          <w:tcPr>
            <w:tcW w:w="81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48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</w:tr>
      <w:tr w:rsidR="00C00D13" w:rsidRPr="001A7540" w:rsidTr="00C00D13">
        <w:trPr>
          <w:trHeight w:val="279"/>
          <w:jc w:val="center"/>
        </w:trPr>
        <w:tc>
          <w:tcPr>
            <w:tcW w:w="1086" w:type="dxa"/>
            <w:vAlign w:val="center"/>
          </w:tcPr>
          <w:p w:rsidR="00C00D13" w:rsidRPr="004F0D5F" w:rsidRDefault="00C00D13" w:rsidP="00796FC7">
            <w:pPr>
              <w:spacing w:line="264" w:lineRule="auto"/>
              <w:rPr>
                <w:rFonts w:cs="B Zar"/>
                <w:b/>
                <w:bCs/>
                <w:rtl/>
                <w:lang w:bidi="fa-IR"/>
              </w:rPr>
            </w:pPr>
            <w:r w:rsidRPr="004F0D5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كودكان</w:t>
            </w:r>
          </w:p>
        </w:tc>
        <w:tc>
          <w:tcPr>
            <w:tcW w:w="81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48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</w:tr>
      <w:tr w:rsidR="00C00D13" w:rsidRPr="001A7540" w:rsidTr="00C00D13">
        <w:trPr>
          <w:trHeight w:val="851"/>
          <w:jc w:val="center"/>
        </w:trPr>
        <w:tc>
          <w:tcPr>
            <w:tcW w:w="1086" w:type="dxa"/>
            <w:vAlign w:val="center"/>
          </w:tcPr>
          <w:p w:rsidR="00C00D13" w:rsidRPr="004F0D5F" w:rsidRDefault="00C00D13" w:rsidP="00796FC7">
            <w:pPr>
              <w:spacing w:line="264" w:lineRule="auto"/>
              <w:rPr>
                <w:rFonts w:cs="B Zar"/>
                <w:b/>
                <w:bCs/>
                <w:rtl/>
                <w:lang w:bidi="fa-IR"/>
              </w:rPr>
            </w:pPr>
            <w:r w:rsidRPr="004F0D5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كلينيك سرپايي بيمارستان و اورژانس </w:t>
            </w:r>
          </w:p>
        </w:tc>
        <w:tc>
          <w:tcPr>
            <w:tcW w:w="81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48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</w:tr>
      <w:tr w:rsidR="00C00D13" w:rsidRPr="001A7540" w:rsidTr="00C00D13">
        <w:trPr>
          <w:trHeight w:val="279"/>
          <w:jc w:val="center"/>
        </w:trPr>
        <w:tc>
          <w:tcPr>
            <w:tcW w:w="1086" w:type="dxa"/>
            <w:vAlign w:val="center"/>
          </w:tcPr>
          <w:p w:rsidR="00C00D13" w:rsidRPr="00C00D13" w:rsidRDefault="00C00D13" w:rsidP="00796FC7">
            <w:pPr>
              <w:spacing w:line="264" w:lineRule="auto"/>
              <w:rPr>
                <w:rFonts w:cs="B Zar"/>
                <w:rtl/>
                <w:lang w:bidi="fa-IR"/>
              </w:rPr>
            </w:pPr>
            <w:r w:rsidRPr="00C00D13"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81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48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816" w:type="dxa"/>
            <w:vAlign w:val="center"/>
          </w:tcPr>
          <w:p w:rsidR="00C00D13" w:rsidRPr="000045EB" w:rsidRDefault="00C00D13" w:rsidP="00796FC7">
            <w:pPr>
              <w:spacing w:line="264" w:lineRule="auto"/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</w:tr>
    </w:tbl>
    <w:p w:rsidR="003949DC" w:rsidRPr="00156D08" w:rsidRDefault="003949DC" w:rsidP="003949DC">
      <w:pPr>
        <w:rPr>
          <w:rFonts w:cs="Nazanin"/>
          <w:lang w:bidi="fa-IR"/>
        </w:rPr>
      </w:pPr>
      <w:r w:rsidRPr="00156D08">
        <w:rPr>
          <w:rFonts w:cs="Nazanin" w:hint="cs"/>
          <w:b/>
          <w:bCs/>
          <w:rtl/>
          <w:lang w:bidi="fa-IR"/>
        </w:rPr>
        <w:t xml:space="preserve">* </w:t>
      </w:r>
      <w:r w:rsidRPr="005C70FD">
        <w:rPr>
          <w:rFonts w:cs="B Yagut" w:hint="cs"/>
          <w:rtl/>
          <w:lang w:bidi="fa-IR"/>
        </w:rPr>
        <w:t>اگر موردي از بيماريهاي فوق يافت نشد در ستونها 3 و 4  يا 5 عدد صفر منظور گردد.</w:t>
      </w:r>
      <w:r w:rsidRPr="005C70FD">
        <w:rPr>
          <w:rFonts w:cs="B Yagut" w:hint="cs"/>
          <w:rtl/>
          <w:lang w:bidi="fa-IR"/>
        </w:rPr>
        <w:tab/>
      </w:r>
      <w:r w:rsidRPr="005C70FD">
        <w:rPr>
          <w:rFonts w:cs="B Yagut" w:hint="cs"/>
          <w:rtl/>
          <w:lang w:bidi="fa-IR"/>
        </w:rPr>
        <w:tab/>
      </w:r>
    </w:p>
    <w:p w:rsidR="00687D87" w:rsidRDefault="003949DC" w:rsidP="003949DC"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نام و سمت تكميل كننده : 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</w:t>
      </w:r>
      <w:r>
        <w:rPr>
          <w:rFonts w:cs="B Yagut"/>
          <w:b/>
          <w:bCs/>
          <w:sz w:val="20"/>
          <w:szCs w:val="20"/>
          <w:lang w:bidi="fa-IR"/>
        </w:rPr>
        <w:t xml:space="preserve">                                                               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امضاء :   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نام و امضاء مسئول مركز/شبكه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:‌...........   </w:t>
      </w:r>
    </w:p>
    <w:sectPr w:rsidR="00687D87" w:rsidSect="00C00D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49DC"/>
    <w:rsid w:val="001E32E7"/>
    <w:rsid w:val="002B2B03"/>
    <w:rsid w:val="003949DC"/>
    <w:rsid w:val="004021E4"/>
    <w:rsid w:val="004F0D5F"/>
    <w:rsid w:val="00532483"/>
    <w:rsid w:val="0067403F"/>
    <w:rsid w:val="00687D87"/>
    <w:rsid w:val="00C00D13"/>
    <w:rsid w:val="00D96BEA"/>
    <w:rsid w:val="00F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0653D7E3"/>
  <w15:docId w15:val="{7BD851E2-3597-4F68-8703-1806E04E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beikmirza</dc:creator>
  <cp:keywords/>
  <dc:description/>
  <cp:lastModifiedBy>a.beikmirza</cp:lastModifiedBy>
  <cp:revision>6</cp:revision>
  <dcterms:created xsi:type="dcterms:W3CDTF">2016-05-14T05:43:00Z</dcterms:created>
  <dcterms:modified xsi:type="dcterms:W3CDTF">2022-01-05T06:56:00Z</dcterms:modified>
</cp:coreProperties>
</file>